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8D" w:rsidRDefault="00745C68" w:rsidP="00745C6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учебно воспитательной деятельности школы за 202/2021 год.</w:t>
      </w:r>
    </w:p>
    <w:p w:rsidR="00745C68" w:rsidRPr="00EF6ACB" w:rsidRDefault="00745C68" w:rsidP="00745C68">
      <w:pPr>
        <w:widowControl w:val="0"/>
        <w:autoSpaceDE w:val="0"/>
        <w:autoSpaceDN w:val="0"/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EF6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EF6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EF6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EF6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EF6ACB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EF6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с/</w:t>
      </w:r>
      <w:proofErr w:type="gramStart"/>
      <w:r w:rsidRPr="00EF6A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6ACB">
        <w:rPr>
          <w:rFonts w:ascii="Times New Roman" w:eastAsia="Times New Roman" w:hAnsi="Times New Roman" w:cs="Times New Roman"/>
          <w:sz w:val="28"/>
          <w:szCs w:val="28"/>
        </w:rPr>
        <w:t xml:space="preserve"> «Село Верхняя </w:t>
      </w:r>
      <w:proofErr w:type="spellStart"/>
      <w:r w:rsidRPr="00EF6ACB">
        <w:rPr>
          <w:rFonts w:ascii="Times New Roman" w:eastAsia="Times New Roman" w:hAnsi="Times New Roman" w:cs="Times New Roman"/>
          <w:sz w:val="28"/>
          <w:szCs w:val="28"/>
        </w:rPr>
        <w:t>Эконь</w:t>
      </w:r>
      <w:proofErr w:type="spellEnd"/>
      <w:r w:rsidRPr="00EF6A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6AC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6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Pr="00EF6AC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EF6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году являлось</w:t>
      </w:r>
    </w:p>
    <w:p w:rsidR="00745C68" w:rsidRPr="00EF6ACB" w:rsidRDefault="00745C68" w:rsidP="00745C68">
      <w:pPr>
        <w:widowControl w:val="0"/>
        <w:numPr>
          <w:ilvl w:val="0"/>
          <w:numId w:val="2"/>
        </w:numPr>
        <w:tabs>
          <w:tab w:val="left" w:pos="923"/>
        </w:tabs>
        <w:autoSpaceDE w:val="0"/>
        <w:autoSpaceDN w:val="0"/>
        <w:spacing w:before="42" w:after="0" w:line="240" w:lineRule="auto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образовании»: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выполнение ФГОС; интенсивное использование инновационных механизмов развития системы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 xml:space="preserve">образования; </w:t>
      </w:r>
      <w:proofErr w:type="spellStart"/>
      <w:r w:rsidRPr="00EF6ACB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EF6ACB">
        <w:rPr>
          <w:rFonts w:ascii="Times New Roman" w:eastAsia="Times New Roman" w:hAnsi="Times New Roman" w:cs="Times New Roman"/>
          <w:sz w:val="28"/>
          <w:szCs w:val="28"/>
        </w:rPr>
        <w:t xml:space="preserve"> подход, как основа формирования человеческого потенциала;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социума.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заказ</w:t>
      </w:r>
      <w:r w:rsidRPr="00EF6A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EF6AC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ориентацией на образовательный запрос родителей и детей. Школа, исходя из государственной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гарантии прав граждан на получение бесплатного среднего общего образования, осуществляет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процесс, соответствующих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Pr="00EF6ACB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EF6ACB">
        <w:rPr>
          <w:rFonts w:ascii="Times New Roman" w:eastAsia="Times New Roman" w:hAnsi="Times New Roman" w:cs="Times New Roman"/>
          <w:sz w:val="28"/>
          <w:szCs w:val="28"/>
        </w:rPr>
        <w:t>ѐм</w:t>
      </w:r>
      <w:proofErr w:type="spellEnd"/>
      <w:r w:rsidRPr="00EF6A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уровням</w:t>
      </w:r>
      <w:r w:rsidRPr="00EF6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745C68" w:rsidRPr="00EF6ACB" w:rsidRDefault="00745C68" w:rsidP="00745C68">
      <w:pPr>
        <w:widowControl w:val="0"/>
        <w:autoSpaceDE w:val="0"/>
        <w:autoSpaceDN w:val="0"/>
        <w:spacing w:after="0"/>
        <w:ind w:right="5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7CAA" w:rsidRPr="00EF6ACB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выявлены вопросы, требующие обязательного и конкретно</w:t>
      </w:r>
      <w:r w:rsidR="00737CAA" w:rsidRPr="00EF6ACB">
        <w:rPr>
          <w:rFonts w:ascii="Times New Roman" w:eastAsia="Times New Roman" w:hAnsi="Times New Roman" w:cs="Times New Roman"/>
          <w:sz w:val="28"/>
          <w:szCs w:val="28"/>
        </w:rPr>
        <w:t>го рассмотрения и решения в 2021-22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 На основе результатов анализа были намечены задачи, сфокусированные на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решение выявленных проблем, а также намечены мероприятия развития системы образования на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обучения школы.</w:t>
      </w:r>
    </w:p>
    <w:p w:rsidR="00745C68" w:rsidRPr="00EF6ACB" w:rsidRDefault="00745C68" w:rsidP="00745C68">
      <w:pPr>
        <w:widowControl w:val="0"/>
        <w:autoSpaceDE w:val="0"/>
        <w:autoSpaceDN w:val="0"/>
        <w:spacing w:before="5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</w:t>
      </w:r>
      <w:r w:rsidRPr="00EF6AC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</w:t>
      </w:r>
      <w:r w:rsidRPr="00EF6AC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745C68" w:rsidRPr="00EF6ACB" w:rsidRDefault="00745C68" w:rsidP="00737CAA">
      <w:pPr>
        <w:widowControl w:val="0"/>
        <w:autoSpaceDE w:val="0"/>
        <w:autoSpaceDN w:val="0"/>
        <w:spacing w:before="36" w:after="0"/>
        <w:ind w:right="526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деятельности М</w:t>
      </w:r>
      <w:r w:rsidR="00737CAA" w:rsidRPr="00EF6ACB">
        <w:rPr>
          <w:rFonts w:ascii="Times New Roman" w:eastAsia="Times New Roman" w:hAnsi="Times New Roman" w:cs="Times New Roman"/>
          <w:sz w:val="28"/>
          <w:szCs w:val="28"/>
        </w:rPr>
        <w:t>БОУ СОШ с/</w:t>
      </w:r>
      <w:proofErr w:type="gramStart"/>
      <w:r w:rsidR="00737CAA" w:rsidRPr="00EF6AC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737CAA" w:rsidRPr="00EF6ACB">
        <w:rPr>
          <w:rFonts w:ascii="Times New Roman" w:eastAsia="Times New Roman" w:hAnsi="Times New Roman" w:cs="Times New Roman"/>
          <w:sz w:val="28"/>
          <w:szCs w:val="28"/>
        </w:rPr>
        <w:t xml:space="preserve"> «Село Верхняя </w:t>
      </w:r>
      <w:proofErr w:type="spellStart"/>
      <w:r w:rsidR="00737CAA" w:rsidRPr="00EF6ACB">
        <w:rPr>
          <w:rFonts w:ascii="Times New Roman" w:eastAsia="Times New Roman" w:hAnsi="Times New Roman" w:cs="Times New Roman"/>
          <w:sz w:val="28"/>
          <w:szCs w:val="28"/>
        </w:rPr>
        <w:t>Эконь</w:t>
      </w:r>
      <w:proofErr w:type="spellEnd"/>
      <w:r w:rsidR="00737CAA" w:rsidRPr="00EF6A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определены требованиями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модернизации образования, социальным заказом, возможностями педагогического коллектива 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проблемами,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выявленными в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анализа:</w:t>
      </w:r>
    </w:p>
    <w:p w:rsidR="00745C68" w:rsidRPr="00EF6ACB" w:rsidRDefault="00745C68" w:rsidP="00737CAA">
      <w:pPr>
        <w:widowControl w:val="0"/>
        <w:numPr>
          <w:ilvl w:val="1"/>
          <w:numId w:val="2"/>
        </w:numPr>
        <w:tabs>
          <w:tab w:val="left" w:pos="1442"/>
        </w:tabs>
        <w:autoSpaceDE w:val="0"/>
        <w:autoSpaceDN w:val="0"/>
        <w:spacing w:before="1" w:after="0" w:line="240" w:lineRule="auto"/>
        <w:ind w:right="525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оптимального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личностно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7CAA" w:rsidRPr="00EF6ACB">
        <w:rPr>
          <w:rFonts w:ascii="Times New Roman" w:eastAsia="Times New Roman" w:hAnsi="Times New Roman" w:cs="Times New Roman"/>
          <w:sz w:val="28"/>
          <w:szCs w:val="28"/>
        </w:rPr>
        <w:t>ориентированного подхода с учё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том индивидуальных особенностей обучающихся, их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EF6A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возможностей,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состояния здоровья.</w:t>
      </w:r>
    </w:p>
    <w:p w:rsidR="00745C68" w:rsidRPr="00EF6ACB" w:rsidRDefault="00745C68" w:rsidP="00737CAA">
      <w:pPr>
        <w:widowControl w:val="0"/>
        <w:numPr>
          <w:ilvl w:val="1"/>
          <w:numId w:val="2"/>
        </w:numPr>
        <w:tabs>
          <w:tab w:val="left" w:pos="1442"/>
        </w:tabs>
        <w:autoSpaceDE w:val="0"/>
        <w:autoSpaceDN w:val="0"/>
        <w:spacing w:before="1" w:after="0" w:line="240" w:lineRule="auto"/>
        <w:ind w:right="531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всестороннее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37CAA" w:rsidRPr="00EF6A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F6A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737CAA" w:rsidRPr="00EF6A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EF6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профессиональной компетентности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педагогов:</w:t>
      </w:r>
    </w:p>
    <w:p w:rsidR="00745C68" w:rsidRPr="00EF6ACB" w:rsidRDefault="00745C68" w:rsidP="00737CAA">
      <w:pPr>
        <w:widowControl w:val="0"/>
        <w:numPr>
          <w:ilvl w:val="2"/>
          <w:numId w:val="2"/>
        </w:numPr>
        <w:tabs>
          <w:tab w:val="left" w:pos="1540"/>
        </w:tabs>
        <w:autoSpaceDE w:val="0"/>
        <w:autoSpaceDN w:val="0"/>
        <w:spacing w:after="0" w:line="240" w:lineRule="auto"/>
        <w:ind w:right="532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EF6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EF6AC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F6ACB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EF6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EF6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обучения;</w:t>
      </w:r>
      <w:r w:rsidRPr="00EF6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EF6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допускать</w:t>
      </w:r>
      <w:r w:rsidRPr="00EF6AC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EF6AC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4B7A0B" w:rsidRPr="00EF6ACB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EF6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EF6A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уровня;</w:t>
      </w:r>
    </w:p>
    <w:p w:rsidR="00745C68" w:rsidRPr="00EF6ACB" w:rsidRDefault="00745C68" w:rsidP="00737CAA">
      <w:pPr>
        <w:widowControl w:val="0"/>
        <w:numPr>
          <w:ilvl w:val="2"/>
          <w:numId w:val="2"/>
        </w:numPr>
        <w:tabs>
          <w:tab w:val="left" w:pos="1600"/>
        </w:tabs>
        <w:autoSpaceDE w:val="0"/>
        <w:autoSpaceDN w:val="0"/>
        <w:spacing w:after="0" w:line="240" w:lineRule="auto"/>
        <w:ind w:left="1599" w:hanging="207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EF6A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работу,</w:t>
      </w:r>
      <w:r w:rsidRPr="00EF6A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нацеленную</w:t>
      </w:r>
      <w:r w:rsidRPr="00EF6A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F6A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предупреждение</w:t>
      </w:r>
      <w:r w:rsidRPr="00EF6A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неуспеваемости;</w:t>
      </w:r>
    </w:p>
    <w:p w:rsidR="00745C68" w:rsidRPr="00EF6ACB" w:rsidRDefault="00745C68" w:rsidP="00737CAA">
      <w:pPr>
        <w:widowControl w:val="0"/>
        <w:numPr>
          <w:ilvl w:val="2"/>
          <w:numId w:val="2"/>
        </w:numPr>
        <w:tabs>
          <w:tab w:val="left" w:pos="1626"/>
        </w:tabs>
        <w:autoSpaceDE w:val="0"/>
        <w:autoSpaceDN w:val="0"/>
        <w:spacing w:before="41" w:after="0" w:line="240" w:lineRule="auto"/>
        <w:ind w:right="52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EF6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EF6AC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F6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отработке</w:t>
      </w:r>
      <w:r w:rsidRPr="00EF6AC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EF6AC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Pr="00EF6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EF6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EF6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F6AC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EF6AC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4B7A0B" w:rsidRPr="00EF6ACB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успеваемости</w:t>
      </w:r>
      <w:r w:rsidRPr="00EF6AC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EF6AC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к сдаче</w:t>
      </w:r>
      <w:r w:rsidRPr="00EF6A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ОГЭ</w:t>
      </w:r>
      <w:r w:rsidRPr="00EF6ACB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и ЕГЭ;</w:t>
      </w:r>
    </w:p>
    <w:p w:rsidR="00745C68" w:rsidRPr="00EF6ACB" w:rsidRDefault="00745C68" w:rsidP="00737CAA">
      <w:pPr>
        <w:widowControl w:val="0"/>
        <w:numPr>
          <w:ilvl w:val="2"/>
          <w:numId w:val="2"/>
        </w:numPr>
        <w:tabs>
          <w:tab w:val="left" w:pos="1732"/>
        </w:tabs>
        <w:autoSpaceDE w:val="0"/>
        <w:autoSpaceDN w:val="0"/>
        <w:spacing w:after="0" w:line="278" w:lineRule="auto"/>
        <w:ind w:right="53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продолжить</w:t>
      </w:r>
      <w:r w:rsidRPr="00EF6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EF6AC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F6AC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EF6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EF6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AC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проектной</w:t>
      </w:r>
      <w:r w:rsidRPr="00EF6AC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EF6A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745C68" w:rsidRPr="00EF6ACB" w:rsidRDefault="00745C68" w:rsidP="00737CAA">
      <w:pPr>
        <w:widowControl w:val="0"/>
        <w:numPr>
          <w:ilvl w:val="1"/>
          <w:numId w:val="2"/>
        </w:numPr>
        <w:tabs>
          <w:tab w:val="left" w:pos="2013"/>
        </w:tabs>
        <w:autoSpaceDE w:val="0"/>
        <w:autoSpaceDN w:val="0"/>
        <w:spacing w:after="0" w:line="240" w:lineRule="auto"/>
        <w:ind w:right="52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способствующих развитию учащихся и педагогов в творческом взаимодействии 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сотрудничестве в условиях введения ФГОС начального общего и основного общего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745C68" w:rsidRPr="00EF6ACB" w:rsidRDefault="00745C68" w:rsidP="00737CAA">
      <w:pPr>
        <w:widowControl w:val="0"/>
        <w:numPr>
          <w:ilvl w:val="1"/>
          <w:numId w:val="2"/>
        </w:numPr>
        <w:tabs>
          <w:tab w:val="left" w:pos="2013"/>
        </w:tabs>
        <w:autoSpaceDE w:val="0"/>
        <w:autoSpaceDN w:val="0"/>
        <w:spacing w:after="0" w:line="240" w:lineRule="auto"/>
        <w:ind w:right="53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благоприятной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745C68" w:rsidRPr="00EF6ACB" w:rsidRDefault="00745C68" w:rsidP="00737CAA">
      <w:pPr>
        <w:widowControl w:val="0"/>
        <w:numPr>
          <w:ilvl w:val="1"/>
          <w:numId w:val="2"/>
        </w:numPr>
        <w:tabs>
          <w:tab w:val="left" w:pos="2013"/>
        </w:tabs>
        <w:autoSpaceDE w:val="0"/>
        <w:autoSpaceDN w:val="0"/>
        <w:spacing w:after="0" w:line="240" w:lineRule="auto"/>
        <w:ind w:right="53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6AC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4B7A0B" w:rsidRPr="00EF6A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х,</w:t>
      </w:r>
      <w:r w:rsidRPr="00EF6A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краевых,</w:t>
      </w:r>
      <w:r w:rsidR="004B7A0B" w:rsidRPr="00EF6AC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всероссийских, </w:t>
      </w:r>
      <w:r w:rsidRPr="00EF6A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международных</w:t>
      </w:r>
      <w:r w:rsidRPr="00EF6A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EF6A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EF6A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выставках,</w:t>
      </w:r>
      <w:r w:rsidRPr="00EF6A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олимпиадах.</w:t>
      </w:r>
    </w:p>
    <w:p w:rsidR="00745C68" w:rsidRPr="00EF6ACB" w:rsidRDefault="00745C68" w:rsidP="00737CAA">
      <w:pPr>
        <w:widowControl w:val="0"/>
        <w:numPr>
          <w:ilvl w:val="1"/>
          <w:numId w:val="2"/>
        </w:numPr>
        <w:tabs>
          <w:tab w:val="left" w:pos="2013"/>
        </w:tabs>
        <w:autoSpaceDE w:val="0"/>
        <w:autoSpaceDN w:val="0"/>
        <w:spacing w:after="0" w:line="240" w:lineRule="auto"/>
        <w:ind w:right="53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EF6ACB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к Стандарту</w:t>
      </w:r>
      <w:r w:rsidRPr="00EF6A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педагога.</w:t>
      </w:r>
    </w:p>
    <w:p w:rsidR="00745C68" w:rsidRPr="00EF6ACB" w:rsidRDefault="00745C68" w:rsidP="00737CAA">
      <w:pPr>
        <w:widowControl w:val="0"/>
        <w:numPr>
          <w:ilvl w:val="1"/>
          <w:numId w:val="2"/>
        </w:numPr>
        <w:tabs>
          <w:tab w:val="left" w:pos="1382"/>
        </w:tabs>
        <w:autoSpaceDE w:val="0"/>
        <w:autoSpaceDN w:val="0"/>
        <w:spacing w:after="0" w:line="240" w:lineRule="auto"/>
        <w:ind w:right="528" w:hanging="36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6A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Развивать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управленческих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росту,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EF6A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EF6AC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образования через предметные</w:t>
      </w:r>
      <w:r w:rsidRPr="00EF6A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F6ACB">
        <w:rPr>
          <w:rFonts w:ascii="Times New Roman" w:eastAsia="Times New Roman" w:hAnsi="Times New Roman" w:cs="Times New Roman"/>
          <w:sz w:val="28"/>
          <w:szCs w:val="28"/>
        </w:rPr>
        <w:t>МО.</w:t>
      </w:r>
    </w:p>
    <w:p w:rsidR="00745C68" w:rsidRPr="00EF6ACB" w:rsidRDefault="00745C68" w:rsidP="0074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C68" w:rsidRPr="00EF6ACB" w:rsidRDefault="00745C68" w:rsidP="00737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C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45C68" w:rsidRPr="00EF6ACB" w:rsidRDefault="00745C68" w:rsidP="00745C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CB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 w:rsidRPr="00EF6AC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F6ACB">
        <w:rPr>
          <w:rFonts w:ascii="Times New Roman" w:hAnsi="Times New Roman" w:cs="Times New Roman"/>
          <w:b/>
          <w:sz w:val="28"/>
          <w:szCs w:val="28"/>
        </w:rPr>
        <w:t>.</w:t>
      </w:r>
    </w:p>
    <w:p w:rsidR="00745C68" w:rsidRPr="00EF6ACB" w:rsidRDefault="00745C68" w:rsidP="0074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ACB">
        <w:rPr>
          <w:rFonts w:ascii="Times New Roman" w:hAnsi="Times New Roman" w:cs="Times New Roman"/>
          <w:sz w:val="28"/>
          <w:szCs w:val="28"/>
        </w:rPr>
        <w:t>В 2020 -2021 учебном году в школе обучалось 66 воспитанников и учеников.</w:t>
      </w:r>
    </w:p>
    <w:p w:rsidR="00745C68" w:rsidRPr="00EF6ACB" w:rsidRDefault="00745C68" w:rsidP="0074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ACB">
        <w:rPr>
          <w:rFonts w:ascii="Times New Roman" w:hAnsi="Times New Roman" w:cs="Times New Roman"/>
          <w:sz w:val="28"/>
          <w:szCs w:val="28"/>
        </w:rPr>
        <w:t>Из них:</w:t>
      </w:r>
    </w:p>
    <w:p w:rsidR="00745C68" w:rsidRPr="00EF6ACB" w:rsidRDefault="00745C68" w:rsidP="0074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CB">
        <w:rPr>
          <w:rFonts w:ascii="Times New Roman" w:hAnsi="Times New Roman" w:cs="Times New Roman"/>
          <w:sz w:val="28"/>
          <w:szCs w:val="28"/>
        </w:rPr>
        <w:t>Дошкольные группы – 21 человек (32 %)</w:t>
      </w:r>
    </w:p>
    <w:p w:rsidR="00745C68" w:rsidRPr="00EF6ACB" w:rsidRDefault="00745C68" w:rsidP="0074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CB">
        <w:rPr>
          <w:rFonts w:ascii="Times New Roman" w:hAnsi="Times New Roman" w:cs="Times New Roman"/>
          <w:sz w:val="28"/>
          <w:szCs w:val="28"/>
        </w:rPr>
        <w:t>1 – 4 классы – 17 человека (26 %)</w:t>
      </w:r>
    </w:p>
    <w:p w:rsidR="00745C68" w:rsidRPr="00EF6ACB" w:rsidRDefault="00745C68" w:rsidP="0074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CB">
        <w:rPr>
          <w:rFonts w:ascii="Times New Roman" w:hAnsi="Times New Roman" w:cs="Times New Roman"/>
          <w:sz w:val="28"/>
          <w:szCs w:val="28"/>
        </w:rPr>
        <w:t>5 – 9 классы – 21 человек (32 %)</w:t>
      </w:r>
    </w:p>
    <w:p w:rsidR="00745C68" w:rsidRPr="00EF6ACB" w:rsidRDefault="00745C68" w:rsidP="00745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CB">
        <w:rPr>
          <w:rFonts w:ascii="Times New Roman" w:hAnsi="Times New Roman" w:cs="Times New Roman"/>
          <w:sz w:val="28"/>
          <w:szCs w:val="28"/>
        </w:rPr>
        <w:t>10 – 11 классы – 7 человек (10 %)</w:t>
      </w:r>
    </w:p>
    <w:p w:rsidR="00745C68" w:rsidRPr="00EF6ACB" w:rsidRDefault="00745C68" w:rsidP="0074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ACB">
        <w:rPr>
          <w:rFonts w:ascii="Times New Roman" w:hAnsi="Times New Roman" w:cs="Times New Roman"/>
          <w:sz w:val="28"/>
          <w:szCs w:val="28"/>
        </w:rPr>
        <w:t xml:space="preserve">Охват детей полный: нет ни одного ребенка школьного возраста, проживающего на территории сельского поселении и не обучающегося в образовательном учреждении;  дошкольные группы 85% детей от 0 до 7 лет. </w:t>
      </w:r>
    </w:p>
    <w:p w:rsidR="00745C68" w:rsidRPr="00EF6ACB" w:rsidRDefault="00745C68" w:rsidP="0074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ACB">
        <w:rPr>
          <w:rFonts w:ascii="Times New Roman" w:hAnsi="Times New Roman" w:cs="Times New Roman"/>
          <w:sz w:val="28"/>
          <w:szCs w:val="28"/>
        </w:rPr>
        <w:t xml:space="preserve">Сохранность контингента обучающихся является основной задачей, стоящей перед педагогическим коллективом, поэтому за прошедший учебный год нет учащихся, отчисленных за грубые нарушения Устава школы, все выпускники 4 класса пожелали продолжить обучение в 5 классе школы. </w:t>
      </w:r>
      <w:r w:rsidR="00EF6ACB" w:rsidRPr="00EF6ACB">
        <w:rPr>
          <w:rFonts w:ascii="Times New Roman" w:hAnsi="Times New Roman" w:cs="Times New Roman"/>
          <w:sz w:val="28"/>
          <w:szCs w:val="28"/>
        </w:rPr>
        <w:t>И все выпускники 9 класса продолжили обучение в 10 классе нашей школы.</w:t>
      </w:r>
    </w:p>
    <w:p w:rsidR="00EF6ACB" w:rsidRDefault="00EF6ACB" w:rsidP="0074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5C68" w:rsidRDefault="00EF6ACB" w:rsidP="00745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учебную деятельность учащихся нашей школы, можно выделить следующее:</w:t>
      </w:r>
    </w:p>
    <w:p w:rsidR="00EF6ACB" w:rsidRDefault="00EF6ACB" w:rsidP="00745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неуспевающих учеников;</w:t>
      </w:r>
    </w:p>
    <w:p w:rsidR="00EF6ACB" w:rsidRDefault="00EF6ACB" w:rsidP="00745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процент отличников, учеников успевающих на «5» (1 человек);</w:t>
      </w:r>
    </w:p>
    <w:p w:rsidR="00EF6ACB" w:rsidRDefault="00EF6ACB" w:rsidP="00745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снижающийся процент хорошистов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6ACB" w:rsidRDefault="00EF6ACB" w:rsidP="00745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фоне низкий уровень качества знаний;</w:t>
      </w:r>
    </w:p>
    <w:p w:rsidR="00EF6ACB" w:rsidRPr="0001036D" w:rsidRDefault="00EF6ACB" w:rsidP="00745C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снижения активности участия </w:t>
      </w:r>
      <w:proofErr w:type="gramStart"/>
      <w:r w:rsidR="00FB00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0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086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="00FB0086">
        <w:rPr>
          <w:rFonts w:ascii="Times New Roman" w:hAnsi="Times New Roman" w:cs="Times New Roman"/>
          <w:sz w:val="28"/>
          <w:szCs w:val="28"/>
        </w:rPr>
        <w:t xml:space="preserve"> уровня интеллектуальных, творческих конкурсах, олимпиадах.</w:t>
      </w:r>
    </w:p>
    <w:p w:rsidR="00FB0086" w:rsidRPr="0001036D" w:rsidRDefault="0001036D" w:rsidP="0001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6D">
        <w:rPr>
          <w:rFonts w:ascii="Times New Roman" w:hAnsi="Times New Roman" w:cs="Times New Roman"/>
          <w:b/>
          <w:sz w:val="28"/>
          <w:szCs w:val="28"/>
        </w:rPr>
        <w:t>Показатели качества знаний по классам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607"/>
        <w:gridCol w:w="567"/>
        <w:gridCol w:w="346"/>
        <w:gridCol w:w="221"/>
        <w:gridCol w:w="235"/>
        <w:gridCol w:w="332"/>
        <w:gridCol w:w="283"/>
        <w:gridCol w:w="426"/>
        <w:gridCol w:w="567"/>
        <w:gridCol w:w="567"/>
        <w:gridCol w:w="204"/>
        <w:gridCol w:w="504"/>
        <w:gridCol w:w="54"/>
        <w:gridCol w:w="513"/>
        <w:gridCol w:w="197"/>
        <w:gridCol w:w="370"/>
        <w:gridCol w:w="709"/>
        <w:gridCol w:w="619"/>
        <w:gridCol w:w="566"/>
        <w:gridCol w:w="566"/>
        <w:gridCol w:w="566"/>
      </w:tblGrid>
      <w:tr w:rsidR="00FB0086" w:rsidRPr="003603F8" w:rsidTr="00B10343">
        <w:tc>
          <w:tcPr>
            <w:tcW w:w="919" w:type="dxa"/>
            <w:vMerge w:val="restart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17" w:type="dxa"/>
            <w:gridSpan w:val="8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76" w:type="dxa"/>
            <w:gridSpan w:val="8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2019/2020</w:t>
            </w: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026" w:type="dxa"/>
            <w:gridSpan w:val="5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2020/2021 учебный год</w:t>
            </w:r>
          </w:p>
        </w:tc>
      </w:tr>
      <w:tr w:rsidR="00FB0086" w:rsidRPr="003603F8" w:rsidTr="00B10343">
        <w:tc>
          <w:tcPr>
            <w:tcW w:w="919" w:type="dxa"/>
            <w:vMerge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913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и 5»</w:t>
            </w:r>
          </w:p>
        </w:tc>
        <w:tc>
          <w:tcPr>
            <w:tcW w:w="426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771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и 5»</w:t>
            </w:r>
          </w:p>
        </w:tc>
        <w:tc>
          <w:tcPr>
            <w:tcW w:w="370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 и 5»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Усвоено – 2</w:t>
            </w: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gridSpan w:val="7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Усвоено – 9 человек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gridSpan w:val="4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Усвоено – 2 человека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4/0/1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4/0/1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7" w:type="dxa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20/2/1</w:t>
            </w:r>
          </w:p>
        </w:tc>
        <w:tc>
          <w:tcPr>
            <w:tcW w:w="567" w:type="dxa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22/1/1</w:t>
            </w:r>
          </w:p>
        </w:tc>
        <w:tc>
          <w:tcPr>
            <w:tcW w:w="567" w:type="dxa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19/2</w:t>
            </w:r>
          </w:p>
        </w:tc>
        <w:tc>
          <w:tcPr>
            <w:tcW w:w="619" w:type="dxa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</w:tcPr>
          <w:p w:rsidR="00FB0086" w:rsidRPr="00EE4ECF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B0086" w:rsidRPr="003603F8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FB0086" w:rsidRPr="005C2E96" w:rsidTr="00B10343">
        <w:tc>
          <w:tcPr>
            <w:tcW w:w="919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60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37/2/1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45/1/1</w:t>
            </w:r>
          </w:p>
        </w:tc>
        <w:tc>
          <w:tcPr>
            <w:tcW w:w="567" w:type="dxa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43/2</w:t>
            </w:r>
          </w:p>
        </w:tc>
        <w:tc>
          <w:tcPr>
            <w:tcW w:w="619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FB0086" w:rsidRPr="003603F8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" w:type="dxa"/>
          </w:tcPr>
          <w:p w:rsidR="00FB0086" w:rsidRPr="005C2E96" w:rsidRDefault="00FB0086" w:rsidP="00B10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0F5E8B" w:rsidRDefault="000F5E8B" w:rsidP="00745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анализ успеваемости по классам за прошедший учебный год.</w:t>
      </w:r>
    </w:p>
    <w:p w:rsidR="000F5E8B" w:rsidRDefault="000F5E8B" w:rsidP="00745C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посмотреть анализ успеваемости по предметам тоже за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977"/>
        <w:gridCol w:w="2976"/>
      </w:tblGrid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977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976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</w:tr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77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 - 0%</w:t>
            </w:r>
          </w:p>
        </w:tc>
        <w:tc>
          <w:tcPr>
            <w:tcW w:w="2976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F5E8B" w:rsidRDefault="0019117E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77" w:type="dxa"/>
          </w:tcPr>
          <w:p w:rsidR="000F5E8B" w:rsidRDefault="0019117E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67 %</w:t>
            </w:r>
            <w:r w:rsidR="005E6413">
              <w:rPr>
                <w:rFonts w:ascii="Times New Roman" w:hAnsi="Times New Roman" w:cs="Times New Roman"/>
                <w:sz w:val="28"/>
                <w:szCs w:val="28"/>
              </w:rPr>
              <w:t xml:space="preserve">  - 60%</w:t>
            </w:r>
          </w:p>
        </w:tc>
        <w:tc>
          <w:tcPr>
            <w:tcW w:w="2976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977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  <w:tc>
          <w:tcPr>
            <w:tcW w:w="2976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977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 - 0 %</w:t>
            </w:r>
          </w:p>
        </w:tc>
        <w:tc>
          <w:tcPr>
            <w:tcW w:w="2976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82 %</w:t>
            </w:r>
          </w:p>
        </w:tc>
        <w:tc>
          <w:tcPr>
            <w:tcW w:w="2976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0F5E8B" w:rsidRDefault="0019117E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0F5E8B" w:rsidRDefault="0019117E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77 % - 0 %</w:t>
            </w:r>
          </w:p>
        </w:tc>
        <w:tc>
          <w:tcPr>
            <w:tcW w:w="2976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977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 - 0%</w:t>
            </w:r>
          </w:p>
        </w:tc>
        <w:tc>
          <w:tcPr>
            <w:tcW w:w="2976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  <w:tc>
          <w:tcPr>
            <w:tcW w:w="2976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0F5E8B" w:rsidTr="000F5E8B">
        <w:tc>
          <w:tcPr>
            <w:tcW w:w="534" w:type="dxa"/>
          </w:tcPr>
          <w:p w:rsidR="000F5E8B" w:rsidRDefault="000F5E8B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77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  <w:tc>
          <w:tcPr>
            <w:tcW w:w="2976" w:type="dxa"/>
          </w:tcPr>
          <w:p w:rsidR="000F5E8B" w:rsidRDefault="005E6413" w:rsidP="0074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B0086" w:rsidRDefault="00FB0086" w:rsidP="00745C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0086" w:rsidRPr="00FB0086" w:rsidRDefault="00FB0086" w:rsidP="00FB00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086">
        <w:rPr>
          <w:rFonts w:ascii="Times New Roman" w:eastAsia="Times New Roman" w:hAnsi="Times New Roman" w:cs="Times New Roman"/>
          <w:sz w:val="28"/>
          <w:szCs w:val="28"/>
        </w:rPr>
        <w:t>Анализируя</w:t>
      </w:r>
      <w:r w:rsidRPr="00FB0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итоги учебного</w:t>
      </w:r>
      <w:r w:rsidRPr="00FB00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B008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FB00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FB00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FB008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FB0086" w:rsidRPr="00FB0086" w:rsidRDefault="00FB0086" w:rsidP="00FB0086">
      <w:pPr>
        <w:pStyle w:val="a3"/>
        <w:widowControl w:val="0"/>
        <w:numPr>
          <w:ilvl w:val="0"/>
          <w:numId w:val="4"/>
        </w:numPr>
        <w:tabs>
          <w:tab w:val="left" w:pos="1746"/>
        </w:tabs>
        <w:autoSpaceDE w:val="0"/>
        <w:autoSpaceDN w:val="0"/>
        <w:spacing w:before="35" w:after="0" w:line="240" w:lineRule="auto"/>
        <w:ind w:right="521"/>
        <w:rPr>
          <w:rFonts w:ascii="Times New Roman" w:eastAsia="Times New Roman" w:hAnsi="Times New Roman" w:cs="Times New Roman"/>
          <w:sz w:val="28"/>
          <w:szCs w:val="28"/>
        </w:rPr>
      </w:pPr>
      <w:r w:rsidRPr="00FB0086">
        <w:rPr>
          <w:rFonts w:ascii="Times New Roman" w:eastAsia="Times New Roman" w:hAnsi="Times New Roman" w:cs="Times New Roman"/>
          <w:sz w:val="28"/>
          <w:szCs w:val="28"/>
        </w:rPr>
        <w:t>учителями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предметниками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недостаточно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работа с учащимися, имеющими одну тройку по предмету (таких по итогам года 8 учеников). При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своевременной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построенной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классных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предметников и администрации школы практически все вышеперечисленные учащиеся могут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учиться</w:t>
      </w:r>
      <w:r w:rsidRPr="00FB00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без итоговых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троек и пополнить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ряды</w:t>
      </w:r>
      <w:r w:rsidRPr="00FB00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хорошистов;</w:t>
      </w:r>
    </w:p>
    <w:p w:rsidR="00FB0086" w:rsidRPr="00FB0086" w:rsidRDefault="00FB0086" w:rsidP="00FB0086">
      <w:pPr>
        <w:pStyle w:val="a3"/>
        <w:widowControl w:val="0"/>
        <w:numPr>
          <w:ilvl w:val="0"/>
          <w:numId w:val="4"/>
        </w:numPr>
        <w:tabs>
          <w:tab w:val="left" w:pos="1739"/>
        </w:tabs>
        <w:autoSpaceDE w:val="0"/>
        <w:autoSpaceDN w:val="0"/>
        <w:spacing w:after="0" w:line="240" w:lineRule="auto"/>
        <w:ind w:right="530"/>
        <w:rPr>
          <w:rFonts w:ascii="Times New Roman" w:eastAsia="Times New Roman" w:hAnsi="Times New Roman" w:cs="Times New Roman"/>
          <w:sz w:val="28"/>
          <w:szCs w:val="28"/>
        </w:rPr>
      </w:pPr>
      <w:r w:rsidRPr="00FB0086">
        <w:rPr>
          <w:rFonts w:ascii="Times New Roman" w:eastAsia="Times New Roman" w:hAnsi="Times New Roman" w:cs="Times New Roman"/>
          <w:sz w:val="28"/>
          <w:szCs w:val="28"/>
        </w:rPr>
        <w:t>учителям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предметникам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классным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уделять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особое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резервом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хорошистов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FB0086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FB008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активнее</w:t>
      </w:r>
      <w:r w:rsidRPr="00FB00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FB008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дифференцированную работу,</w:t>
      </w:r>
      <w:r w:rsidRPr="00FB008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FB00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подход</w:t>
      </w:r>
      <w:r w:rsidRPr="00FB008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008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B0086">
        <w:rPr>
          <w:rFonts w:ascii="Times New Roman" w:eastAsia="Times New Roman" w:hAnsi="Times New Roman" w:cs="Times New Roman"/>
          <w:sz w:val="28"/>
          <w:szCs w:val="28"/>
        </w:rPr>
        <w:t>обучении;</w:t>
      </w:r>
    </w:p>
    <w:p w:rsidR="00753D0C" w:rsidRDefault="00FB0086" w:rsidP="00753D0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B0086">
        <w:rPr>
          <w:rFonts w:ascii="Times New Roman" w:eastAsia="Times New Roman" w:hAnsi="Times New Roman" w:cs="Times New Roman"/>
          <w:sz w:val="28"/>
          <w:szCs w:val="28"/>
        </w:rPr>
        <w:t>классным руководителям активизировать работу с родителями учащихся по повышению качества знаний обучающихся.</w:t>
      </w:r>
    </w:p>
    <w:p w:rsidR="00753D0C" w:rsidRDefault="00753D0C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последнее время в образовании РФ организованы различные формы контроля, диагностики. И мы, естественно, обязаны тоже принимать в них участие. Это ВПР. Который год  учащиеся нашей школы показывают не плохие результаты, но надо заметить, что работаем мы все не в полную силу. В нынешнем году большой и настойчивый интерес органы управления проявили к  новой для нас</w:t>
      </w:r>
      <w:r w:rsidR="00134BD3">
        <w:rPr>
          <w:rFonts w:ascii="Times New Roman" w:eastAsia="Times New Roman" w:hAnsi="Times New Roman" w:cs="Times New Roman"/>
          <w:sz w:val="28"/>
          <w:szCs w:val="28"/>
        </w:rPr>
        <w:t xml:space="preserve"> форме контроля уровня обучения – «функциональная грамотность». Который был организован на образовательной платформе РЭШ. </w:t>
      </w:r>
      <w:r w:rsidR="00AA4F36">
        <w:rPr>
          <w:rFonts w:ascii="Times New Roman" w:eastAsia="Times New Roman" w:hAnsi="Times New Roman" w:cs="Times New Roman"/>
          <w:sz w:val="28"/>
          <w:szCs w:val="28"/>
        </w:rPr>
        <w:t>Проверялась читательская грамотность, математическая и ес</w:t>
      </w:r>
      <w:r w:rsidR="00583A01">
        <w:rPr>
          <w:rFonts w:ascii="Times New Roman" w:eastAsia="Times New Roman" w:hAnsi="Times New Roman" w:cs="Times New Roman"/>
          <w:sz w:val="28"/>
          <w:szCs w:val="28"/>
        </w:rPr>
        <w:t xml:space="preserve">тественно научная грамотность. </w:t>
      </w:r>
      <w:r w:rsidR="00134BD3">
        <w:rPr>
          <w:rFonts w:ascii="Times New Roman" w:eastAsia="Times New Roman" w:hAnsi="Times New Roman" w:cs="Times New Roman"/>
          <w:sz w:val="28"/>
          <w:szCs w:val="28"/>
        </w:rPr>
        <w:t xml:space="preserve">Мы приняли </w:t>
      </w:r>
      <w:proofErr w:type="gramStart"/>
      <w:r w:rsidR="00134BD3">
        <w:rPr>
          <w:rFonts w:ascii="Times New Roman" w:eastAsia="Times New Roman" w:hAnsi="Times New Roman" w:cs="Times New Roman"/>
          <w:sz w:val="28"/>
          <w:szCs w:val="28"/>
        </w:rPr>
        <w:t>посредственное</w:t>
      </w:r>
      <w:proofErr w:type="gramEnd"/>
      <w:r w:rsidR="00134BD3">
        <w:rPr>
          <w:rFonts w:ascii="Times New Roman" w:eastAsia="Times New Roman" w:hAnsi="Times New Roman" w:cs="Times New Roman"/>
          <w:sz w:val="28"/>
          <w:szCs w:val="28"/>
        </w:rPr>
        <w:t xml:space="preserve"> участие в этом мероприятии, но не завершили его (по объективным причинам). </w:t>
      </w:r>
    </w:p>
    <w:p w:rsidR="00134BD3" w:rsidRDefault="00134BD3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Но, хочу отметить, что это было только начало. И в этом году к подобной работе следует отнестись более серьёзно, и подготовиться должным образом.</w:t>
      </w:r>
    </w:p>
    <w:p w:rsidR="00583A01" w:rsidRDefault="00583A01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Итоги  государственной итоговой аттестации тоже говорят красноречиво о многих вещах: о популярности учебного предмета, о популярности педагога, и о качестве подготовки к ГИА.</w:t>
      </w:r>
    </w:p>
    <w:p w:rsidR="00583A01" w:rsidRDefault="00583A01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ОГЭ в этом году сдавали 3 ученика. Были два обязательных предмета – русский язык и математика, и один предмет по выбору – контрольная по обществознанию.</w:t>
      </w:r>
    </w:p>
    <w:p w:rsidR="00583A01" w:rsidRDefault="00583A01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1"/>
        <w:gridCol w:w="2871"/>
        <w:gridCol w:w="2872"/>
        <w:gridCol w:w="2872"/>
      </w:tblGrid>
      <w:tr w:rsidR="00583A01" w:rsidTr="00583A01">
        <w:tc>
          <w:tcPr>
            <w:tcW w:w="2871" w:type="dxa"/>
          </w:tcPr>
          <w:p w:rsidR="00583A01" w:rsidRDefault="00583A01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583A01" w:rsidRDefault="00583A01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872" w:type="dxa"/>
          </w:tcPr>
          <w:p w:rsidR="00583A01" w:rsidRDefault="00BC59B3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 Кирилл</w:t>
            </w:r>
          </w:p>
        </w:tc>
        <w:tc>
          <w:tcPr>
            <w:tcW w:w="2872" w:type="dxa"/>
          </w:tcPr>
          <w:p w:rsidR="00583A01" w:rsidRDefault="00BC59B3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Елизавета</w:t>
            </w:r>
          </w:p>
        </w:tc>
      </w:tr>
      <w:tr w:rsidR="00583A01" w:rsidTr="00583A01">
        <w:tc>
          <w:tcPr>
            <w:tcW w:w="2871" w:type="dxa"/>
          </w:tcPr>
          <w:p w:rsidR="00583A01" w:rsidRDefault="00583A01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71" w:type="dxa"/>
          </w:tcPr>
          <w:p w:rsidR="00583A01" w:rsidRDefault="00435AE1" w:rsidP="00BC59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583A01" w:rsidRDefault="00435AE1" w:rsidP="00BC59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583A01" w:rsidRDefault="00435AE1" w:rsidP="00BC59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A01" w:rsidTr="00583A01">
        <w:tc>
          <w:tcPr>
            <w:tcW w:w="2871" w:type="dxa"/>
          </w:tcPr>
          <w:p w:rsidR="00583A01" w:rsidRDefault="00583A01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71" w:type="dxa"/>
          </w:tcPr>
          <w:p w:rsidR="00583A01" w:rsidRDefault="00435AE1" w:rsidP="00BC59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583A01" w:rsidRDefault="00435AE1" w:rsidP="00BC59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583A01" w:rsidRDefault="00435AE1" w:rsidP="00BC59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A01" w:rsidTr="00583A01">
        <w:tc>
          <w:tcPr>
            <w:tcW w:w="2871" w:type="dxa"/>
          </w:tcPr>
          <w:p w:rsidR="00583A01" w:rsidRDefault="00583A01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71" w:type="dxa"/>
          </w:tcPr>
          <w:p w:rsidR="00583A01" w:rsidRDefault="00435AE1" w:rsidP="00BC59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583A01" w:rsidRDefault="00435AE1" w:rsidP="00BC59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2" w:type="dxa"/>
          </w:tcPr>
          <w:p w:rsidR="00583A01" w:rsidRDefault="00435AE1" w:rsidP="00BC59B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83A01" w:rsidRDefault="00583A01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2CE2" w:rsidRDefault="00572CE2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2CE2" w:rsidRDefault="00572CE2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ЕГЭ сдавали все 6 выпускников, со следующими результатами:</w:t>
      </w:r>
    </w:p>
    <w:p w:rsidR="00572CE2" w:rsidRDefault="00572CE2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1542"/>
        <w:gridCol w:w="1543"/>
        <w:gridCol w:w="1543"/>
        <w:gridCol w:w="1543"/>
        <w:gridCol w:w="1543"/>
        <w:gridCol w:w="1543"/>
      </w:tblGrid>
      <w:tr w:rsidR="00572CE2" w:rsidTr="00BC59B3">
        <w:trPr>
          <w:cantSplit/>
          <w:trHeight w:val="1833"/>
        </w:trPr>
        <w:tc>
          <w:tcPr>
            <w:tcW w:w="2229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extDirection w:val="btLr"/>
          </w:tcPr>
          <w:p w:rsidR="00572CE2" w:rsidRDefault="00572CE2" w:rsidP="00572CE2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Дарья</w:t>
            </w:r>
          </w:p>
        </w:tc>
        <w:tc>
          <w:tcPr>
            <w:tcW w:w="1543" w:type="dxa"/>
            <w:textDirection w:val="btLr"/>
          </w:tcPr>
          <w:p w:rsidR="00572CE2" w:rsidRDefault="00572CE2" w:rsidP="00572CE2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43" w:type="dxa"/>
            <w:textDirection w:val="btLr"/>
          </w:tcPr>
          <w:p w:rsidR="00572CE2" w:rsidRDefault="00572CE2" w:rsidP="00572CE2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Минакова Елена</w:t>
            </w:r>
          </w:p>
        </w:tc>
        <w:tc>
          <w:tcPr>
            <w:tcW w:w="1543" w:type="dxa"/>
            <w:textDirection w:val="btLr"/>
          </w:tcPr>
          <w:p w:rsidR="00572CE2" w:rsidRDefault="00572CE2" w:rsidP="00572CE2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Александр</w:t>
            </w:r>
          </w:p>
        </w:tc>
        <w:tc>
          <w:tcPr>
            <w:tcW w:w="1543" w:type="dxa"/>
            <w:textDirection w:val="btLr"/>
          </w:tcPr>
          <w:p w:rsidR="00572CE2" w:rsidRDefault="0064357E" w:rsidP="0064357E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Свириденко Анна</w:t>
            </w:r>
          </w:p>
        </w:tc>
        <w:tc>
          <w:tcPr>
            <w:tcW w:w="1543" w:type="dxa"/>
            <w:textDirection w:val="btLr"/>
          </w:tcPr>
          <w:p w:rsidR="00572CE2" w:rsidRDefault="0064357E" w:rsidP="0064357E">
            <w:pPr>
              <w:widowControl w:val="0"/>
              <w:autoSpaceDE w:val="0"/>
              <w:autoSpaceDN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572CE2" w:rsidTr="00BC59B3">
        <w:tc>
          <w:tcPr>
            <w:tcW w:w="2229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</w:t>
            </w:r>
            <w:r w:rsidR="007035F4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542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643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="00CB1E33">
              <w:rPr>
                <w:rFonts w:ascii="Times New Roman" w:eastAsia="Times New Roman" w:hAnsi="Times New Roman" w:cs="Times New Roman"/>
                <w:sz w:val="28"/>
                <w:szCs w:val="28"/>
              </w:rPr>
              <w:t>- «3»</w:t>
            </w: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643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="00CB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«5»</w:t>
            </w: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643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  <w:r w:rsidR="00CB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«4»</w:t>
            </w:r>
          </w:p>
        </w:tc>
        <w:tc>
          <w:tcPr>
            <w:tcW w:w="1543" w:type="dxa"/>
          </w:tcPr>
          <w:p w:rsidR="00572CE2" w:rsidRDefault="0064357E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б.</w:t>
            </w:r>
            <w:r w:rsidR="00CB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«4»</w:t>
            </w:r>
          </w:p>
        </w:tc>
        <w:tc>
          <w:tcPr>
            <w:tcW w:w="1543" w:type="dxa"/>
          </w:tcPr>
          <w:p w:rsidR="00572CE2" w:rsidRDefault="0064357E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б.</w:t>
            </w:r>
            <w:r w:rsidR="00CB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«5»</w:t>
            </w:r>
          </w:p>
        </w:tc>
        <w:tc>
          <w:tcPr>
            <w:tcW w:w="1543" w:type="dxa"/>
          </w:tcPr>
          <w:p w:rsidR="00572CE2" w:rsidRDefault="0064357E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 б.</w:t>
            </w:r>
            <w:r w:rsidR="00CB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«5»</w:t>
            </w:r>
          </w:p>
        </w:tc>
      </w:tr>
      <w:tr w:rsidR="00572CE2" w:rsidTr="00BC59B3">
        <w:tc>
          <w:tcPr>
            <w:tcW w:w="2229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(профильная)</w:t>
            </w:r>
          </w:p>
        </w:tc>
        <w:tc>
          <w:tcPr>
            <w:tcW w:w="1542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CB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«3»</w:t>
            </w: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CB1E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«4»</w:t>
            </w:r>
          </w:p>
        </w:tc>
      </w:tr>
      <w:tr w:rsidR="00572CE2" w:rsidTr="00BC59B3">
        <w:tc>
          <w:tcPr>
            <w:tcW w:w="2229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F55F60" w:rsidRDefault="00F55F60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2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«3»</w:t>
            </w: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«4»</w:t>
            </w: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«3»</w:t>
            </w: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«3»</w:t>
            </w: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«5»</w:t>
            </w: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2CE2" w:rsidTr="00BC59B3">
        <w:tc>
          <w:tcPr>
            <w:tcW w:w="2229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42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«3»</w:t>
            </w: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2CE2" w:rsidTr="00BC59B3">
        <w:tc>
          <w:tcPr>
            <w:tcW w:w="2229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42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«2»</w:t>
            </w: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«2»</w:t>
            </w: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r w:rsidR="00BC5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>– «3»</w:t>
            </w: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2CE2" w:rsidTr="00BC59B3">
        <w:tc>
          <w:tcPr>
            <w:tcW w:w="2229" w:type="dxa"/>
          </w:tcPr>
          <w:p w:rsidR="00572CE2" w:rsidRDefault="007035F4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42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572CE2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72CE2" w:rsidRDefault="00CB1E33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 б.</w:t>
            </w:r>
            <w:r w:rsidR="0013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«5»</w:t>
            </w:r>
          </w:p>
        </w:tc>
      </w:tr>
      <w:tr w:rsidR="00F55F60" w:rsidTr="00BC59B3">
        <w:tc>
          <w:tcPr>
            <w:tcW w:w="2229" w:type="dxa"/>
          </w:tcPr>
          <w:p w:rsidR="00F55F60" w:rsidRDefault="00F55F60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55F60" w:rsidRDefault="00F55F60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F55F60" w:rsidRDefault="00F55F60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 б. – «3»</w:t>
            </w:r>
          </w:p>
        </w:tc>
        <w:tc>
          <w:tcPr>
            <w:tcW w:w="1543" w:type="dxa"/>
          </w:tcPr>
          <w:p w:rsidR="00F55F60" w:rsidRDefault="00F55F60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55F60" w:rsidRDefault="00F55F60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55F60" w:rsidRDefault="00F55F60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55F60" w:rsidRDefault="00F55F60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F55F60" w:rsidRDefault="00F55F60" w:rsidP="00753D0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2CE2" w:rsidRDefault="0001036D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036D" w:rsidRDefault="0001036D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говорят сами за себя.</w:t>
      </w:r>
    </w:p>
    <w:p w:rsidR="00134BD3" w:rsidRDefault="00134BD3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3D0C" w:rsidRDefault="00753D0C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53D0C" w:rsidRPr="00753D0C" w:rsidRDefault="00753D0C" w:rsidP="0075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D0C">
        <w:rPr>
          <w:rFonts w:ascii="Times New Roman" w:hAnsi="Times New Roman" w:cs="Times New Roman"/>
          <w:sz w:val="28"/>
          <w:szCs w:val="28"/>
        </w:rPr>
        <w:t xml:space="preserve">В целом результаты итоговой аттестации показывают соответствие уровня и качества подготовки выпускников требованиям государственных образовательных стандартов. </w:t>
      </w:r>
    </w:p>
    <w:p w:rsidR="00753D0C" w:rsidRPr="00753D0C" w:rsidRDefault="00753D0C" w:rsidP="00753D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3D0C">
        <w:rPr>
          <w:rFonts w:ascii="Times New Roman" w:hAnsi="Times New Roman" w:cs="Times New Roman"/>
          <w:sz w:val="28"/>
          <w:szCs w:val="28"/>
        </w:rPr>
        <w:t>Образовательный процесс направлен на удовлетворение различных образовательных запросов родителей и обучающихся.</w:t>
      </w:r>
    </w:p>
    <w:p w:rsidR="00753D0C" w:rsidRPr="00753D0C" w:rsidRDefault="00753D0C" w:rsidP="00753D0C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753D0C" w:rsidRPr="00753D0C">
          <w:pgSz w:w="11910" w:h="16840"/>
          <w:pgMar w:top="760" w:right="180" w:bottom="280" w:left="460" w:header="720" w:footer="720" w:gutter="0"/>
          <w:cols w:space="720"/>
        </w:sectPr>
      </w:pPr>
    </w:p>
    <w:p w:rsidR="00FB0086" w:rsidRPr="00EF6ACB" w:rsidRDefault="00FB0086" w:rsidP="00745C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0086" w:rsidRPr="00EF6ACB" w:rsidSect="00745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1AB"/>
    <w:multiLevelType w:val="hybridMultilevel"/>
    <w:tmpl w:val="6C3483B2"/>
    <w:lvl w:ilvl="0" w:tplc="D99E2ED8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C2E120">
      <w:numFmt w:val="bullet"/>
      <w:lvlText w:val="-"/>
      <w:lvlJc w:val="left"/>
      <w:pPr>
        <w:ind w:left="673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CC455B8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  <w:lvl w:ilvl="3" w:tplc="E16A3592">
      <w:numFmt w:val="bullet"/>
      <w:lvlText w:val="•"/>
      <w:lvlJc w:val="left"/>
      <w:pPr>
        <w:ind w:left="3141" w:hanging="221"/>
      </w:pPr>
      <w:rPr>
        <w:rFonts w:hint="default"/>
        <w:lang w:val="ru-RU" w:eastAsia="en-US" w:bidi="ar-SA"/>
      </w:rPr>
    </w:lvl>
    <w:lvl w:ilvl="4" w:tplc="6C440376">
      <w:numFmt w:val="bullet"/>
      <w:lvlText w:val="•"/>
      <w:lvlJc w:val="left"/>
      <w:pPr>
        <w:ind w:left="4302" w:hanging="221"/>
      </w:pPr>
      <w:rPr>
        <w:rFonts w:hint="default"/>
        <w:lang w:val="ru-RU" w:eastAsia="en-US" w:bidi="ar-SA"/>
      </w:rPr>
    </w:lvl>
    <w:lvl w:ilvl="5" w:tplc="1108CF88">
      <w:numFmt w:val="bullet"/>
      <w:lvlText w:val="•"/>
      <w:lvlJc w:val="left"/>
      <w:pPr>
        <w:ind w:left="5462" w:hanging="221"/>
      </w:pPr>
      <w:rPr>
        <w:rFonts w:hint="default"/>
        <w:lang w:val="ru-RU" w:eastAsia="en-US" w:bidi="ar-SA"/>
      </w:rPr>
    </w:lvl>
    <w:lvl w:ilvl="6" w:tplc="537ACB3C">
      <w:numFmt w:val="bullet"/>
      <w:lvlText w:val="•"/>
      <w:lvlJc w:val="left"/>
      <w:pPr>
        <w:ind w:left="6623" w:hanging="221"/>
      </w:pPr>
      <w:rPr>
        <w:rFonts w:hint="default"/>
        <w:lang w:val="ru-RU" w:eastAsia="en-US" w:bidi="ar-SA"/>
      </w:rPr>
    </w:lvl>
    <w:lvl w:ilvl="7" w:tplc="5C98C2E8">
      <w:numFmt w:val="bullet"/>
      <w:lvlText w:val="•"/>
      <w:lvlJc w:val="left"/>
      <w:pPr>
        <w:ind w:left="7784" w:hanging="221"/>
      </w:pPr>
      <w:rPr>
        <w:rFonts w:hint="default"/>
        <w:lang w:val="ru-RU" w:eastAsia="en-US" w:bidi="ar-SA"/>
      </w:rPr>
    </w:lvl>
    <w:lvl w:ilvl="8" w:tplc="BFB40034">
      <w:numFmt w:val="bullet"/>
      <w:lvlText w:val="•"/>
      <w:lvlJc w:val="left"/>
      <w:pPr>
        <w:ind w:left="8944" w:hanging="221"/>
      </w:pPr>
      <w:rPr>
        <w:rFonts w:hint="default"/>
        <w:lang w:val="ru-RU" w:eastAsia="en-US" w:bidi="ar-SA"/>
      </w:rPr>
    </w:lvl>
  </w:abstractNum>
  <w:abstractNum w:abstractNumId="1">
    <w:nsid w:val="24E52966"/>
    <w:multiLevelType w:val="hybridMultilevel"/>
    <w:tmpl w:val="D07CB5C8"/>
    <w:lvl w:ilvl="0" w:tplc="52BEBB70">
      <w:numFmt w:val="bullet"/>
      <w:lvlText w:val="–"/>
      <w:lvlJc w:val="left"/>
      <w:pPr>
        <w:ind w:left="67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45A5E">
      <w:start w:val="1"/>
      <w:numFmt w:val="decimal"/>
      <w:lvlText w:val="%2."/>
      <w:lvlJc w:val="left"/>
      <w:pPr>
        <w:ind w:left="1525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1C39C4">
      <w:numFmt w:val="bullet"/>
      <w:lvlText w:val="●"/>
      <w:lvlJc w:val="left"/>
      <w:pPr>
        <w:ind w:left="673" w:hanging="147"/>
      </w:pPr>
      <w:rPr>
        <w:rFonts w:ascii="Times New Roman" w:eastAsia="Times New Roman" w:hAnsi="Times New Roman" w:cs="Times New Roman" w:hint="default"/>
        <w:spacing w:val="1"/>
        <w:w w:val="100"/>
        <w:sz w:val="22"/>
        <w:szCs w:val="22"/>
        <w:lang w:val="ru-RU" w:eastAsia="en-US" w:bidi="ar-SA"/>
      </w:rPr>
    </w:lvl>
    <w:lvl w:ilvl="3" w:tplc="83DE4BEA">
      <w:numFmt w:val="bullet"/>
      <w:lvlText w:val="•"/>
      <w:lvlJc w:val="left"/>
      <w:pPr>
        <w:ind w:left="3685" w:hanging="147"/>
      </w:pPr>
      <w:rPr>
        <w:rFonts w:hint="default"/>
        <w:lang w:val="ru-RU" w:eastAsia="en-US" w:bidi="ar-SA"/>
      </w:rPr>
    </w:lvl>
    <w:lvl w:ilvl="4" w:tplc="C32AA190">
      <w:numFmt w:val="bullet"/>
      <w:lvlText w:val="•"/>
      <w:lvlJc w:val="left"/>
      <w:pPr>
        <w:ind w:left="4768" w:hanging="147"/>
      </w:pPr>
      <w:rPr>
        <w:rFonts w:hint="default"/>
        <w:lang w:val="ru-RU" w:eastAsia="en-US" w:bidi="ar-SA"/>
      </w:rPr>
    </w:lvl>
    <w:lvl w:ilvl="5" w:tplc="7C2AF4EC">
      <w:numFmt w:val="bullet"/>
      <w:lvlText w:val="•"/>
      <w:lvlJc w:val="left"/>
      <w:pPr>
        <w:ind w:left="5851" w:hanging="147"/>
      </w:pPr>
      <w:rPr>
        <w:rFonts w:hint="default"/>
        <w:lang w:val="ru-RU" w:eastAsia="en-US" w:bidi="ar-SA"/>
      </w:rPr>
    </w:lvl>
    <w:lvl w:ilvl="6" w:tplc="A9F6EBA8">
      <w:numFmt w:val="bullet"/>
      <w:lvlText w:val="•"/>
      <w:lvlJc w:val="left"/>
      <w:pPr>
        <w:ind w:left="6934" w:hanging="147"/>
      </w:pPr>
      <w:rPr>
        <w:rFonts w:hint="default"/>
        <w:lang w:val="ru-RU" w:eastAsia="en-US" w:bidi="ar-SA"/>
      </w:rPr>
    </w:lvl>
    <w:lvl w:ilvl="7" w:tplc="39945A24">
      <w:numFmt w:val="bullet"/>
      <w:lvlText w:val="•"/>
      <w:lvlJc w:val="left"/>
      <w:pPr>
        <w:ind w:left="8017" w:hanging="147"/>
      </w:pPr>
      <w:rPr>
        <w:rFonts w:hint="default"/>
        <w:lang w:val="ru-RU" w:eastAsia="en-US" w:bidi="ar-SA"/>
      </w:rPr>
    </w:lvl>
    <w:lvl w:ilvl="8" w:tplc="9C04AD4C">
      <w:numFmt w:val="bullet"/>
      <w:lvlText w:val="•"/>
      <w:lvlJc w:val="left"/>
      <w:pPr>
        <w:ind w:left="9100" w:hanging="147"/>
      </w:pPr>
      <w:rPr>
        <w:rFonts w:hint="default"/>
        <w:lang w:val="ru-RU" w:eastAsia="en-US" w:bidi="ar-SA"/>
      </w:rPr>
    </w:lvl>
  </w:abstractNum>
  <w:abstractNum w:abstractNumId="2">
    <w:nsid w:val="42480F99"/>
    <w:multiLevelType w:val="hybridMultilevel"/>
    <w:tmpl w:val="0360F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DA3416"/>
    <w:multiLevelType w:val="hybridMultilevel"/>
    <w:tmpl w:val="F6EE9880"/>
    <w:lvl w:ilvl="0" w:tplc="0419000D">
      <w:start w:val="1"/>
      <w:numFmt w:val="bullet"/>
      <w:lvlText w:val=""/>
      <w:lvlJc w:val="left"/>
      <w:pPr>
        <w:ind w:left="2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38"/>
    <w:rsid w:val="0001036D"/>
    <w:rsid w:val="000A47DE"/>
    <w:rsid w:val="000F5E8B"/>
    <w:rsid w:val="0013309C"/>
    <w:rsid w:val="00134BD3"/>
    <w:rsid w:val="0019117E"/>
    <w:rsid w:val="003E2611"/>
    <w:rsid w:val="00435AE1"/>
    <w:rsid w:val="00456F8D"/>
    <w:rsid w:val="004B7A0B"/>
    <w:rsid w:val="00572CE2"/>
    <w:rsid w:val="00583A01"/>
    <w:rsid w:val="005E6413"/>
    <w:rsid w:val="0064357E"/>
    <w:rsid w:val="007035F4"/>
    <w:rsid w:val="00737CAA"/>
    <w:rsid w:val="00745C68"/>
    <w:rsid w:val="00753D0C"/>
    <w:rsid w:val="009F7838"/>
    <w:rsid w:val="00AA4F36"/>
    <w:rsid w:val="00BC59B3"/>
    <w:rsid w:val="00CB1E33"/>
    <w:rsid w:val="00EF6ACB"/>
    <w:rsid w:val="00F55F60"/>
    <w:rsid w:val="00F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86"/>
    <w:pPr>
      <w:ind w:left="720"/>
      <w:contextualSpacing/>
    </w:pPr>
  </w:style>
  <w:style w:type="table" w:styleId="a4">
    <w:name w:val="Table Grid"/>
    <w:basedOn w:val="a1"/>
    <w:uiPriority w:val="59"/>
    <w:rsid w:val="0058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86"/>
    <w:pPr>
      <w:ind w:left="720"/>
      <w:contextualSpacing/>
    </w:pPr>
  </w:style>
  <w:style w:type="table" w:styleId="a4">
    <w:name w:val="Table Grid"/>
    <w:basedOn w:val="a1"/>
    <w:uiPriority w:val="59"/>
    <w:rsid w:val="0058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2021-08-30T12:47:00Z</dcterms:created>
  <dcterms:modified xsi:type="dcterms:W3CDTF">2021-08-30T23:39:00Z</dcterms:modified>
</cp:coreProperties>
</file>